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AEC2" w14:textId="444522DD" w:rsidR="00F85200" w:rsidRDefault="00F85200" w:rsidP="00BA7B87">
      <w:pPr>
        <w:pStyle w:val="Default"/>
      </w:pPr>
    </w:p>
    <w:p w14:paraId="467CF74E" w14:textId="488CDE6C" w:rsidR="00F85200" w:rsidRPr="00F85200" w:rsidRDefault="00F85200" w:rsidP="00F85200">
      <w:pPr>
        <w:pStyle w:val="Default"/>
        <w:jc w:val="right"/>
      </w:pPr>
      <w:r>
        <w:t xml:space="preserve">              Gidle, dnia </w:t>
      </w:r>
      <w:r w:rsidR="00955B88">
        <w:t>11.02.2022</w:t>
      </w:r>
      <w:proofErr w:type="gramStart"/>
      <w:r w:rsidR="00955B88">
        <w:t>r</w:t>
      </w:r>
      <w:r>
        <w:t xml:space="preserve">.                                                 </w:t>
      </w:r>
      <w:proofErr w:type="gramEnd"/>
      <w:r>
        <w:t xml:space="preserve">                  </w:t>
      </w:r>
    </w:p>
    <w:p w14:paraId="432854FC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125BA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215D2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73FED84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14:paraId="12BB664C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14:paraId="3A503113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14:paraId="317779F9" w14:textId="77777777" w:rsidR="00F85200" w:rsidRDefault="00F85200" w:rsidP="00F85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14:paraId="4F8F17A7" w14:textId="77777777" w:rsidR="00F85200" w:rsidRDefault="00F85200" w:rsidP="00F85200">
      <w:pPr>
        <w:pStyle w:val="Default"/>
        <w:rPr>
          <w:b/>
        </w:rPr>
      </w:pPr>
      <w:r>
        <w:rPr>
          <w:b/>
        </w:rPr>
        <w:t>E-mail: zampubliczne@gidle.pl</w:t>
      </w:r>
      <w:r>
        <w:rPr>
          <w:b/>
        </w:rPr>
        <w:tab/>
      </w:r>
    </w:p>
    <w:p w14:paraId="3F8B4579" w14:textId="77777777" w:rsidR="00F85200" w:rsidRDefault="00F85200" w:rsidP="00F85200">
      <w:pPr>
        <w:pStyle w:val="Default"/>
        <w:rPr>
          <w:noProof/>
          <w:lang w:eastAsia="pl-PL"/>
        </w:rPr>
      </w:pPr>
    </w:p>
    <w:p w14:paraId="5CF50AB2" w14:textId="2ECD55DB" w:rsidR="00F85200" w:rsidRDefault="00955B88" w:rsidP="00F85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IZP.271.1.2022</w:t>
      </w:r>
      <w:bookmarkStart w:id="0" w:name="_GoBack"/>
      <w:bookmarkEnd w:id="0"/>
    </w:p>
    <w:p w14:paraId="3FA84367" w14:textId="77777777" w:rsidR="00F85200" w:rsidRDefault="00F85200" w:rsidP="00F8520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2EA01C" w14:textId="77777777" w:rsidR="00F85200" w:rsidRDefault="00F85200" w:rsidP="00F85200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8C115E8" w14:textId="77777777" w:rsidR="00F85200" w:rsidRDefault="00F85200" w:rsidP="00F8520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2479922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</w:t>
      </w:r>
    </w:p>
    <w:p w14:paraId="027246EB" w14:textId="77777777" w:rsidR="00F85200" w:rsidRDefault="00F85200" w:rsidP="00F8520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jaką zamawiający zamierza przeznaczyć na realizację zamówienia </w:t>
      </w:r>
    </w:p>
    <w:bookmarkEnd w:id="1"/>
    <w:p w14:paraId="75174C7B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E03D9" w14:textId="77777777" w:rsidR="00F85200" w:rsidRDefault="00F85200" w:rsidP="00F85200">
      <w:pPr>
        <w:spacing w:line="100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„Rozbudowa oczyszczalni ścieków w Gidlach”</w:t>
      </w:r>
    </w:p>
    <w:p w14:paraId="75465B4B" w14:textId="77777777" w:rsidR="00F85200" w:rsidRDefault="00F85200" w:rsidP="00F85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272946AE" w14:textId="27A288CA" w:rsidR="00F85200" w:rsidRDefault="00F85200" w:rsidP="00F85200">
      <w:pPr>
        <w:widowControl w:val="0"/>
        <w:spacing w:after="40" w:line="240" w:lineRule="auto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 U. 2021r. poz. 1129 ze zm.),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informuje, że na realizację zamówienia zamierza przeznaczyć kwotę </w:t>
      </w:r>
      <w:r w:rsidR="00955B88">
        <w:rPr>
          <w:rFonts w:ascii="Times New Roman" w:eastAsia="Calibri" w:hAnsi="Times New Roman" w:cs="Times New Roman"/>
          <w:b/>
          <w:sz w:val="24"/>
          <w:szCs w:val="24"/>
        </w:rPr>
        <w:t>784 580,00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zł (brutto).</w:t>
      </w:r>
    </w:p>
    <w:p w14:paraId="7589538E" w14:textId="77777777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B9651" w14:textId="494048FD" w:rsidR="00F85200" w:rsidRDefault="00F85200" w:rsidP="00F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79BFF" w14:textId="77777777" w:rsidR="00F85200" w:rsidRDefault="00F85200" w:rsidP="00F85200">
      <w:pPr>
        <w:pStyle w:val="western"/>
        <w:spacing w:before="0" w:after="0"/>
        <w:ind w:left="1416" w:firstLine="708"/>
        <w:rPr>
          <w:rFonts w:asciiTheme="majorHAnsi" w:hAnsiTheme="majorHAnsi"/>
          <w:b/>
          <w:bCs/>
          <w:sz w:val="22"/>
          <w:szCs w:val="22"/>
          <w:u w:val="none"/>
        </w:rPr>
      </w:pPr>
    </w:p>
    <w:p w14:paraId="3B186638" w14:textId="77777777" w:rsidR="00F85200" w:rsidRDefault="00F85200" w:rsidP="00F852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16515B" w14:textId="77777777" w:rsidR="00F85200" w:rsidRDefault="00F85200" w:rsidP="00F852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A73C896" w14:textId="7850C856" w:rsidR="004E34ED" w:rsidRPr="004E34ED" w:rsidRDefault="004E34ED" w:rsidP="004E34ED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</w:rPr>
        <w:t xml:space="preserve">                                                                         </w:t>
      </w:r>
      <w:r>
        <w:rPr>
          <w:rFonts w:cs="Times New Roman"/>
          <w:b/>
          <w:bCs/>
        </w:rPr>
        <w:t xml:space="preserve">                </w:t>
      </w:r>
      <w:r>
        <w:rPr>
          <w:rFonts w:cs="Times New Roman"/>
          <w:b/>
          <w:bCs/>
        </w:rPr>
        <w:t xml:space="preserve">       </w:t>
      </w:r>
      <w:r w:rsidRPr="004E34ED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Pr="004E34E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14:paraId="56E2F13E" w14:textId="77777777" w:rsidR="004E34ED" w:rsidRPr="004E34ED" w:rsidRDefault="004E34ED" w:rsidP="004E34ED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 w:rsidRPr="004E34ED">
        <w:rPr>
          <w:b/>
          <w:bCs/>
          <w:i/>
          <w:iCs/>
          <w:sz w:val="24"/>
          <w:szCs w:val="24"/>
          <w:u w:val="none"/>
        </w:rPr>
        <w:t xml:space="preserve">                                           /-/</w:t>
      </w:r>
    </w:p>
    <w:p w14:paraId="5B4DADB1" w14:textId="77777777" w:rsidR="004E34ED" w:rsidRPr="004E34ED" w:rsidRDefault="004E34ED" w:rsidP="004E34ED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 w:rsidRPr="004E34ED"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             Lech Bugaj</w:t>
      </w:r>
    </w:p>
    <w:p w14:paraId="4E0D34CB" w14:textId="77777777" w:rsidR="004E34ED" w:rsidRDefault="004E34ED" w:rsidP="004E34ED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6BAF3340" w14:textId="77777777" w:rsidR="004E34ED" w:rsidRDefault="004E34ED" w:rsidP="004E34ED">
      <w:pPr>
        <w:pStyle w:val="western"/>
        <w:spacing w:before="0" w:after="0"/>
        <w:ind w:left="1416" w:firstLine="708"/>
        <w:rPr>
          <w:b/>
          <w:bCs/>
          <w:sz w:val="22"/>
          <w:szCs w:val="22"/>
          <w:u w:val="none"/>
        </w:rPr>
      </w:pPr>
    </w:p>
    <w:p w14:paraId="7FB860BC" w14:textId="6730343B" w:rsidR="00AD543C" w:rsidRPr="00895EC8" w:rsidRDefault="00AD543C" w:rsidP="00895EC8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</w:p>
    <w:sectPr w:rsidR="00AD543C" w:rsidRPr="00895EC8" w:rsidSect="00D32E16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7BE5" w14:textId="77777777" w:rsidR="00A22043" w:rsidRDefault="00A22043" w:rsidP="00DE068E">
      <w:pPr>
        <w:spacing w:after="0" w:line="240" w:lineRule="auto"/>
      </w:pPr>
      <w:r>
        <w:separator/>
      </w:r>
    </w:p>
  </w:endnote>
  <w:endnote w:type="continuationSeparator" w:id="0">
    <w:p w14:paraId="7B6DE183" w14:textId="77777777" w:rsidR="00A22043" w:rsidRDefault="00A22043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AF6A" w14:textId="77777777" w:rsidR="000E51BB" w:rsidRDefault="000E51BB" w:rsidP="000E51BB">
    <w:pPr>
      <w:pStyle w:val="Akapitzlist"/>
      <w:spacing w:after="0" w:line="240" w:lineRule="auto"/>
      <w:ind w:left="357"/>
      <w:jc w:val="center"/>
      <w:rPr>
        <w:rFonts w:cs="Times New Roman"/>
        <w:sz w:val="16"/>
        <w:szCs w:val="16"/>
      </w:rPr>
    </w:pPr>
    <w:r>
      <w:rPr>
        <w:rFonts w:cs="Times New Roman"/>
        <w:b/>
        <w:sz w:val="16"/>
        <w:szCs w:val="16"/>
      </w:rPr>
      <w:t xml:space="preserve">Beneficjent </w:t>
    </w:r>
    <w:r>
      <w:rPr>
        <w:rFonts w:cs="Times New Roman"/>
        <w:sz w:val="16"/>
        <w:szCs w:val="16"/>
      </w:rPr>
      <w:t xml:space="preserve">Gmina Gidle, 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</w:t>
    </w:r>
  </w:p>
  <w:p w14:paraId="32674F59" w14:textId="77777777" w:rsidR="000E51BB" w:rsidRPr="00270701" w:rsidRDefault="000E51BB" w:rsidP="000E51BB">
    <w:pPr>
      <w:pStyle w:val="Stopka"/>
      <w:jc w:val="center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 xml:space="preserve">Biuro projektu: </w:t>
    </w:r>
    <w:r>
      <w:rPr>
        <w:rFonts w:cs="Times New Roman"/>
        <w:sz w:val="16"/>
        <w:szCs w:val="16"/>
      </w:rPr>
      <w:t xml:space="preserve">ul. </w:t>
    </w:r>
    <w:proofErr w:type="spellStart"/>
    <w:r>
      <w:rPr>
        <w:rFonts w:cs="Times New Roman"/>
        <w:sz w:val="16"/>
        <w:szCs w:val="16"/>
      </w:rPr>
      <w:t>Pławińska</w:t>
    </w:r>
    <w:proofErr w:type="spellEnd"/>
    <w:r>
      <w:rPr>
        <w:rFonts w:cs="Times New Roman"/>
        <w:sz w:val="16"/>
        <w:szCs w:val="16"/>
      </w:rPr>
      <w:t xml:space="preserve"> 22, 97-540 Gidle, tel. 34 32 72 027</w:t>
    </w:r>
  </w:p>
  <w:p w14:paraId="292CD466" w14:textId="77777777" w:rsidR="000E51BB" w:rsidRDefault="000E5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304C2" w14:textId="77777777" w:rsidR="00A22043" w:rsidRDefault="00A22043" w:rsidP="00DE068E">
      <w:pPr>
        <w:spacing w:after="0" w:line="240" w:lineRule="auto"/>
      </w:pPr>
      <w:r>
        <w:separator/>
      </w:r>
    </w:p>
  </w:footnote>
  <w:footnote w:type="continuationSeparator" w:id="0">
    <w:p w14:paraId="084FC69E" w14:textId="77777777" w:rsidR="00A22043" w:rsidRDefault="00A22043" w:rsidP="00D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2974" w14:textId="72A92CFA" w:rsidR="000E51BB" w:rsidRDefault="000E51BB" w:rsidP="000E51BB">
    <w:pPr>
      <w:pStyle w:val="Nagwek"/>
    </w:pPr>
    <w:r w:rsidRPr="00022E0D">
      <w:rPr>
        <w:noProof/>
        <w:lang w:eastAsia="pl-PL"/>
      </w:rPr>
      <w:drawing>
        <wp:inline distT="0" distB="0" distL="0" distR="0" wp14:anchorId="595DB54D" wp14:editId="3B1D6B46">
          <wp:extent cx="57626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04937" w14:textId="77777777" w:rsidR="000E51BB" w:rsidRDefault="000E51BB" w:rsidP="000E51BB">
    <w:pPr>
      <w:pStyle w:val="Default"/>
      <w:jc w:val="center"/>
      <w:rPr>
        <w:rFonts w:eastAsia="Times New Roman"/>
        <w:b/>
        <w:sz w:val="20"/>
        <w:szCs w:val="20"/>
        <w:lang w:eastAsia="pl-PL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14:paraId="7E25A967" w14:textId="77777777" w:rsidR="000E51BB" w:rsidRDefault="000E51BB" w:rsidP="000E51BB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14:paraId="182A9022" w14:textId="5B13E20E" w:rsidR="000E51BB" w:rsidRPr="000E51BB" w:rsidRDefault="000E51BB" w:rsidP="000E51BB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</w:p>
  <w:p w14:paraId="08EFD57F" w14:textId="77777777" w:rsidR="000E51BB" w:rsidRDefault="000E5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E51BB"/>
    <w:rsid w:val="000E7F30"/>
    <w:rsid w:val="00100620"/>
    <w:rsid w:val="00111E09"/>
    <w:rsid w:val="001C6AF9"/>
    <w:rsid w:val="001E6F25"/>
    <w:rsid w:val="0020799D"/>
    <w:rsid w:val="0027274C"/>
    <w:rsid w:val="002D0A95"/>
    <w:rsid w:val="002D686B"/>
    <w:rsid w:val="00335FBD"/>
    <w:rsid w:val="003F52F1"/>
    <w:rsid w:val="00464930"/>
    <w:rsid w:val="00467B23"/>
    <w:rsid w:val="004A0153"/>
    <w:rsid w:val="004A72F1"/>
    <w:rsid w:val="004B24B9"/>
    <w:rsid w:val="004E34ED"/>
    <w:rsid w:val="005A6B94"/>
    <w:rsid w:val="00652182"/>
    <w:rsid w:val="00723603"/>
    <w:rsid w:val="00774CF7"/>
    <w:rsid w:val="007B760E"/>
    <w:rsid w:val="007C1C21"/>
    <w:rsid w:val="007C4ED0"/>
    <w:rsid w:val="007C7729"/>
    <w:rsid w:val="00854A2E"/>
    <w:rsid w:val="00874A33"/>
    <w:rsid w:val="008752C7"/>
    <w:rsid w:val="00895EC8"/>
    <w:rsid w:val="00896428"/>
    <w:rsid w:val="008C225A"/>
    <w:rsid w:val="008E7063"/>
    <w:rsid w:val="00955B88"/>
    <w:rsid w:val="00977BBC"/>
    <w:rsid w:val="009C4CCC"/>
    <w:rsid w:val="009E53F8"/>
    <w:rsid w:val="00A22043"/>
    <w:rsid w:val="00A36154"/>
    <w:rsid w:val="00A62F5B"/>
    <w:rsid w:val="00AA4913"/>
    <w:rsid w:val="00AD543C"/>
    <w:rsid w:val="00B41D9B"/>
    <w:rsid w:val="00B86B1C"/>
    <w:rsid w:val="00BA7B87"/>
    <w:rsid w:val="00BD6714"/>
    <w:rsid w:val="00BF7305"/>
    <w:rsid w:val="00C3227B"/>
    <w:rsid w:val="00CC5AEC"/>
    <w:rsid w:val="00CE7448"/>
    <w:rsid w:val="00D25315"/>
    <w:rsid w:val="00D32E16"/>
    <w:rsid w:val="00DE068E"/>
    <w:rsid w:val="00EE7F0C"/>
    <w:rsid w:val="00F25A04"/>
    <w:rsid w:val="00F85200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Normalny"/>
    <w:link w:val="AkapitzlistZnak"/>
    <w:qFormat/>
    <w:rsid w:val="009E53F8"/>
    <w:pPr>
      <w:ind w:left="720"/>
      <w:contextualSpacing/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0E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7</cp:revision>
  <cp:lastPrinted>2022-02-11T09:40:00Z</cp:lastPrinted>
  <dcterms:created xsi:type="dcterms:W3CDTF">2022-01-05T07:46:00Z</dcterms:created>
  <dcterms:modified xsi:type="dcterms:W3CDTF">2022-02-11T10:07:00Z</dcterms:modified>
</cp:coreProperties>
</file>