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DF60" w14:textId="5681E923" w:rsidR="009C4CCC" w:rsidRPr="00BA30A9" w:rsidRDefault="00DE068E" w:rsidP="00BA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024644">
        <w:rPr>
          <w:rFonts w:ascii="Times New Roman" w:hAnsi="Times New Roman" w:cs="Times New Roman"/>
          <w:sz w:val="24"/>
          <w:szCs w:val="24"/>
        </w:rPr>
        <w:t>1</w:t>
      </w:r>
      <w:r w:rsidR="00FC0A14">
        <w:rPr>
          <w:rFonts w:ascii="Times New Roman" w:hAnsi="Times New Roman" w:cs="Times New Roman"/>
          <w:sz w:val="24"/>
          <w:szCs w:val="24"/>
        </w:rPr>
        <w:t>3</w:t>
      </w:r>
      <w:r w:rsidR="00024644">
        <w:rPr>
          <w:rFonts w:ascii="Times New Roman" w:hAnsi="Times New Roman" w:cs="Times New Roman"/>
          <w:sz w:val="24"/>
          <w:szCs w:val="24"/>
        </w:rPr>
        <w:t>.01</w:t>
      </w:r>
      <w:r w:rsidR="008752C7">
        <w:rPr>
          <w:rFonts w:ascii="Times New Roman" w:hAnsi="Times New Roman" w:cs="Times New Roman"/>
          <w:sz w:val="24"/>
          <w:szCs w:val="24"/>
        </w:rPr>
        <w:t>.</w:t>
      </w:r>
      <w:r w:rsidR="00024644">
        <w:rPr>
          <w:rFonts w:ascii="Times New Roman" w:hAnsi="Times New Roman" w:cs="Times New Roman"/>
          <w:sz w:val="24"/>
          <w:szCs w:val="24"/>
        </w:rPr>
        <w:t>2022</w:t>
      </w:r>
      <w:proofErr w:type="gramStart"/>
      <w:r w:rsidRPr="00DE068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E068E">
        <w:rPr>
          <w:rFonts w:ascii="Times New Roman" w:hAnsi="Times New Roman" w:cs="Times New Roman"/>
          <w:sz w:val="24"/>
          <w:szCs w:val="24"/>
        </w:rPr>
        <w:t>.</w:t>
      </w:r>
    </w:p>
    <w:p w14:paraId="5FA72ACF" w14:textId="2AE47A65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B22253C" w14:textId="75CAB598"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57FB4710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BBC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77BBC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14:paraId="5DE2099A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43973C27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1BEB6A87" w14:textId="1485D0E6" w:rsidR="009C4CCC" w:rsidRPr="00A36154" w:rsidRDefault="00977BBC" w:rsidP="009C4CCC">
      <w:pPr>
        <w:pStyle w:val="Default"/>
        <w:rPr>
          <w:b/>
        </w:rPr>
      </w:pPr>
      <w:r w:rsidRPr="00977BBC">
        <w:rPr>
          <w:b/>
        </w:rPr>
        <w:t>E-mail: zampubliczne@gidle.</w:t>
      </w:r>
      <w:proofErr w:type="gramStart"/>
      <w:r w:rsidRPr="00977BBC">
        <w:rPr>
          <w:b/>
        </w:rPr>
        <w:t>pl</w:t>
      </w:r>
      <w:proofErr w:type="gramEnd"/>
      <w:r w:rsidRPr="00977BBC">
        <w:rPr>
          <w:b/>
        </w:rPr>
        <w:tab/>
      </w:r>
      <w:r w:rsidR="009C4CCC" w:rsidRPr="00977BBC">
        <w:tab/>
      </w:r>
    </w:p>
    <w:p w14:paraId="31628606" w14:textId="77777777" w:rsidR="009C4CCC" w:rsidRPr="00977BBC" w:rsidRDefault="009C4CCC" w:rsidP="009C4CCC">
      <w:pPr>
        <w:pStyle w:val="Default"/>
        <w:rPr>
          <w:noProof/>
          <w:lang w:eastAsia="pl-PL"/>
        </w:rPr>
      </w:pPr>
    </w:p>
    <w:p w14:paraId="12E764A6" w14:textId="735BB40C" w:rsidR="007907DD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024644">
        <w:rPr>
          <w:rFonts w:ascii="Times New Roman" w:hAnsi="Times New Roman" w:cs="Times New Roman"/>
          <w:b/>
          <w:sz w:val="24"/>
          <w:szCs w:val="24"/>
        </w:rPr>
        <w:t>11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324C1080" w14:textId="6EC9272F" w:rsidR="007907DD" w:rsidRPr="007907DD" w:rsidRDefault="007907DD" w:rsidP="007907DD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DD">
        <w:rPr>
          <w:rFonts w:ascii="Times New Roman" w:hAnsi="Times New Roman" w:cs="Times New Roman"/>
          <w:b/>
          <w:sz w:val="28"/>
          <w:szCs w:val="28"/>
        </w:rPr>
        <w:t>Z</w:t>
      </w:r>
      <w:r w:rsidR="00F40511">
        <w:rPr>
          <w:rFonts w:ascii="Times New Roman" w:hAnsi="Times New Roman" w:cs="Times New Roman"/>
          <w:b/>
          <w:sz w:val="28"/>
          <w:szCs w:val="28"/>
        </w:rPr>
        <w:t>AWIADOMIENIE</w:t>
      </w:r>
    </w:p>
    <w:p w14:paraId="0869F29C" w14:textId="00AA29EF" w:rsidR="00BF7305" w:rsidRDefault="007907DD" w:rsidP="007907DD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DD">
        <w:rPr>
          <w:rFonts w:ascii="Times New Roman" w:hAnsi="Times New Roman" w:cs="Times New Roman"/>
          <w:b/>
          <w:sz w:val="28"/>
          <w:szCs w:val="28"/>
        </w:rPr>
        <w:t>o unieważnieniu postępowania</w:t>
      </w:r>
    </w:p>
    <w:p w14:paraId="1B176ACD" w14:textId="77777777" w:rsidR="007907DD" w:rsidRPr="007907DD" w:rsidRDefault="007907DD" w:rsidP="007907DD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989D2" w14:textId="77FFD296" w:rsidR="00BF7305" w:rsidRDefault="009C4CCC" w:rsidP="00D42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BF7305">
        <w:rPr>
          <w:rFonts w:ascii="Times New Roman" w:hAnsi="Times New Roman" w:cs="Times New Roman"/>
          <w:b/>
          <w:sz w:val="24"/>
          <w:szCs w:val="24"/>
        </w:rPr>
        <w:t>Dotyczy:</w:t>
      </w:r>
      <w:r w:rsidRPr="0099209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</w:t>
      </w:r>
      <w:r w:rsidR="008752C7">
        <w:rPr>
          <w:rFonts w:ascii="Times New Roman" w:hAnsi="Times New Roman" w:cs="Times New Roman"/>
          <w:sz w:val="24"/>
          <w:szCs w:val="24"/>
        </w:rPr>
        <w:t>cznych na wykonanie zadania pn</w:t>
      </w:r>
      <w:r w:rsidR="008752C7" w:rsidRPr="007907DD">
        <w:rPr>
          <w:rFonts w:ascii="Times New Roman" w:hAnsi="Times New Roman" w:cs="Times New Roman"/>
          <w:i/>
          <w:sz w:val="24"/>
          <w:szCs w:val="24"/>
        </w:rPr>
        <w:t>.:</w:t>
      </w:r>
      <w:r w:rsidR="008752C7" w:rsidRPr="00790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52C7" w:rsidRPr="007907D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„Rozbudowa oczyszczalni ścieków w Gidlach”</w:t>
      </w:r>
    </w:p>
    <w:p w14:paraId="2C3EBB68" w14:textId="77777777" w:rsidR="00E0458F" w:rsidRPr="007907DD" w:rsidRDefault="00E0458F" w:rsidP="00D4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B3274" w14:textId="5B12C4D5" w:rsidR="00024644" w:rsidRDefault="008E7063" w:rsidP="00D427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 xml:space="preserve">Działając na podstawie </w:t>
      </w:r>
      <w:r w:rsidR="007907DD">
        <w:rPr>
          <w:rFonts w:ascii="Times New Roman" w:eastAsia="Calibri" w:hAnsi="Times New Roman" w:cs="Times New Roman"/>
          <w:sz w:val="24"/>
          <w:szCs w:val="24"/>
        </w:rPr>
        <w:t xml:space="preserve">art. 260 </w:t>
      </w:r>
      <w:r w:rsidR="00E0458F">
        <w:rPr>
          <w:rFonts w:ascii="Times New Roman" w:eastAsia="Calibri" w:hAnsi="Times New Roman" w:cs="Times New Roman"/>
          <w:sz w:val="24"/>
          <w:szCs w:val="24"/>
        </w:rPr>
        <w:t>w związku z art. 266</w:t>
      </w:r>
      <w:r w:rsidR="00790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Prawo zamówień publicznych (Dz.</w:t>
      </w:r>
      <w:r w:rsidR="00E04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U.</w:t>
      </w:r>
      <w:r w:rsidR="00467B23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proofErr w:type="gramStart"/>
      <w:r w:rsidR="00CE7448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="00CE7448">
        <w:rPr>
          <w:rFonts w:ascii="Times New Roman" w:eastAsia="Calibri" w:hAnsi="Times New Roman" w:cs="Times New Roman"/>
          <w:sz w:val="24"/>
          <w:szCs w:val="24"/>
        </w:rPr>
        <w:t>.</w:t>
      </w:r>
      <w:r w:rsidR="00467B23">
        <w:rPr>
          <w:rFonts w:ascii="Times New Roman" w:eastAsia="Calibri" w:hAnsi="Times New Roman" w:cs="Times New Roman"/>
          <w:sz w:val="24"/>
          <w:szCs w:val="24"/>
        </w:rPr>
        <w:t xml:space="preserve"> poz. 1129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7907DD">
        <w:rPr>
          <w:rFonts w:ascii="Times New Roman" w:eastAsia="Calibri" w:hAnsi="Times New Roman" w:cs="Times New Roman"/>
          <w:sz w:val="24"/>
          <w:szCs w:val="24"/>
        </w:rPr>
        <w:t xml:space="preserve">; zwana dalej </w:t>
      </w:r>
      <w:r w:rsidR="00E0458F">
        <w:rPr>
          <w:rFonts w:ascii="Times New Roman" w:eastAsia="Calibri" w:hAnsi="Times New Roman" w:cs="Times New Roman"/>
          <w:sz w:val="24"/>
          <w:szCs w:val="24"/>
        </w:rPr>
        <w:t>„</w:t>
      </w:r>
      <w:r w:rsidR="00F40511">
        <w:rPr>
          <w:rFonts w:ascii="Times New Roman" w:eastAsia="Calibri" w:hAnsi="Times New Roman" w:cs="Times New Roman"/>
          <w:sz w:val="24"/>
          <w:szCs w:val="24"/>
        </w:rPr>
        <w:t>ustawą</w:t>
      </w:r>
      <w:r w:rsidR="00E0458F">
        <w:rPr>
          <w:rFonts w:ascii="Times New Roman" w:eastAsia="Calibri" w:hAnsi="Times New Roman" w:cs="Times New Roman"/>
          <w:sz w:val="24"/>
          <w:szCs w:val="24"/>
        </w:rPr>
        <w:t>”</w:t>
      </w:r>
      <w:r w:rsidR="009C4CCC" w:rsidRPr="00BF7305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amawiający</w:t>
      </w:r>
      <w:r w:rsidR="00F40511">
        <w:rPr>
          <w:rFonts w:ascii="Times New Roman" w:eastAsia="Calibri" w:hAnsi="Times New Roman" w:cs="Times New Roman"/>
          <w:sz w:val="24"/>
          <w:szCs w:val="24"/>
        </w:rPr>
        <w:t xml:space="preserve"> Gmina Gidle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511">
        <w:rPr>
          <w:rFonts w:ascii="Times New Roman" w:eastAsia="Calibri" w:hAnsi="Times New Roman" w:cs="Times New Roman"/>
          <w:sz w:val="24"/>
          <w:szCs w:val="24"/>
        </w:rPr>
        <w:t xml:space="preserve">zawiadamia, że </w:t>
      </w:r>
      <w:r w:rsidR="00F40511" w:rsidRPr="000305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podstawie art. 255 pkt. </w:t>
      </w:r>
      <w:r w:rsidR="00024644" w:rsidRPr="0003053A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F40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58F">
        <w:rPr>
          <w:rFonts w:ascii="Times New Roman" w:eastAsia="Calibri" w:hAnsi="Times New Roman" w:cs="Times New Roman"/>
          <w:sz w:val="24"/>
          <w:szCs w:val="24"/>
        </w:rPr>
        <w:t xml:space="preserve">w związku z art. 266 </w:t>
      </w:r>
      <w:r w:rsidR="00F40511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="00F40511" w:rsidRPr="00BA30A9">
        <w:rPr>
          <w:rFonts w:ascii="Times New Roman" w:eastAsia="Calibri" w:hAnsi="Times New Roman" w:cs="Times New Roman"/>
          <w:b/>
          <w:sz w:val="24"/>
          <w:szCs w:val="24"/>
        </w:rPr>
        <w:t xml:space="preserve">unieważnia przedmiotowe postępowanie o udzielenie zamówienia publicznego ponieważ </w:t>
      </w:r>
      <w:r w:rsidR="0003053A" w:rsidRPr="00BA30A9">
        <w:rPr>
          <w:rFonts w:ascii="Times New Roman" w:eastAsia="Calibri" w:hAnsi="Times New Roman" w:cs="Times New Roman"/>
          <w:b/>
          <w:sz w:val="24"/>
          <w:szCs w:val="24"/>
        </w:rPr>
        <w:t>złożona oferta zawiera cenę</w:t>
      </w:r>
      <w:r w:rsidR="000A4ED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3053A" w:rsidRPr="00BA30A9">
        <w:rPr>
          <w:rFonts w:ascii="Times New Roman" w:eastAsia="Calibri" w:hAnsi="Times New Roman" w:cs="Times New Roman"/>
          <w:b/>
          <w:sz w:val="24"/>
          <w:szCs w:val="24"/>
        </w:rPr>
        <w:t xml:space="preserve"> która </w:t>
      </w:r>
      <w:r w:rsidR="00B01EE3">
        <w:rPr>
          <w:rFonts w:ascii="Times New Roman" w:eastAsia="Calibri" w:hAnsi="Times New Roman" w:cs="Times New Roman"/>
          <w:b/>
          <w:sz w:val="24"/>
          <w:szCs w:val="24"/>
        </w:rPr>
        <w:t>przewyższa kwotę</w:t>
      </w:r>
      <w:r w:rsidR="00024644" w:rsidRPr="00BA30A9">
        <w:rPr>
          <w:rFonts w:ascii="Times New Roman" w:eastAsia="Calibri" w:hAnsi="Times New Roman" w:cs="Times New Roman"/>
          <w:b/>
          <w:sz w:val="24"/>
          <w:szCs w:val="24"/>
        </w:rPr>
        <w:t xml:space="preserve"> jaką </w:t>
      </w:r>
      <w:r w:rsidR="00BA30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24644" w:rsidRPr="00BA30A9">
        <w:rPr>
          <w:rFonts w:ascii="Times New Roman" w:eastAsia="Calibri" w:hAnsi="Times New Roman" w:cs="Times New Roman"/>
          <w:b/>
          <w:sz w:val="24"/>
          <w:szCs w:val="24"/>
        </w:rPr>
        <w:t>amawiający zamierza przeznaczyć na sfinansowanie zamówienia.</w:t>
      </w:r>
      <w:r w:rsidR="000246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E793CA" w14:textId="3E1D7CEE" w:rsidR="0003053A" w:rsidRDefault="0003053A" w:rsidP="00D427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E9A6B" w14:textId="76C57DCD" w:rsidR="0003053A" w:rsidRPr="00364ED3" w:rsidRDefault="0003053A" w:rsidP="00D427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4ED3">
        <w:rPr>
          <w:rFonts w:ascii="Times New Roman" w:eastAsia="Calibri" w:hAnsi="Times New Roman" w:cs="Times New Roman"/>
          <w:sz w:val="24"/>
          <w:szCs w:val="24"/>
          <w:u w:val="single"/>
        </w:rPr>
        <w:t>Uzasadnienie unieważnienia:</w:t>
      </w:r>
    </w:p>
    <w:p w14:paraId="5B931A86" w14:textId="40C63765" w:rsidR="00B96816" w:rsidRPr="008B70B9" w:rsidRDefault="00B96816" w:rsidP="008B70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0B9">
        <w:rPr>
          <w:rFonts w:ascii="Times New Roman" w:eastAsia="Calibri" w:hAnsi="Times New Roman" w:cs="Times New Roman"/>
          <w:sz w:val="24"/>
          <w:szCs w:val="24"/>
        </w:rPr>
        <w:t xml:space="preserve">W przedmiotowym postępowaniu </w:t>
      </w:r>
      <w:r w:rsidR="008B70B9" w:rsidRPr="008B70B9">
        <w:rPr>
          <w:rFonts w:ascii="Times New Roman" w:eastAsia="Calibri" w:hAnsi="Times New Roman" w:cs="Times New Roman"/>
          <w:sz w:val="24"/>
          <w:szCs w:val="24"/>
        </w:rPr>
        <w:t>w wyznaczonym terminie</w:t>
      </w:r>
      <w:r w:rsidRPr="008B70B9">
        <w:rPr>
          <w:rFonts w:ascii="Times New Roman" w:eastAsia="Calibri" w:hAnsi="Times New Roman" w:cs="Times New Roman"/>
          <w:sz w:val="24"/>
          <w:szCs w:val="24"/>
        </w:rPr>
        <w:t xml:space="preserve"> tj. </w:t>
      </w:r>
      <w:r w:rsidR="00771425">
        <w:rPr>
          <w:rFonts w:ascii="Times New Roman" w:eastAsia="Calibri" w:hAnsi="Times New Roman" w:cs="Times New Roman"/>
          <w:sz w:val="24"/>
          <w:szCs w:val="24"/>
        </w:rPr>
        <w:t>do dnia 05.01.2022r. do godz</w:t>
      </w:r>
      <w:proofErr w:type="gramStart"/>
      <w:r w:rsidR="00771425">
        <w:rPr>
          <w:rFonts w:ascii="Times New Roman" w:eastAsia="Calibri" w:hAnsi="Times New Roman" w:cs="Times New Roman"/>
          <w:sz w:val="24"/>
          <w:szCs w:val="24"/>
        </w:rPr>
        <w:t>. 11</w:t>
      </w:r>
      <w:r w:rsidRPr="008B70B9">
        <w:rPr>
          <w:rFonts w:ascii="Times New Roman" w:eastAsia="Calibri" w:hAnsi="Times New Roman" w:cs="Times New Roman"/>
          <w:sz w:val="24"/>
          <w:szCs w:val="24"/>
        </w:rPr>
        <w:t>:00 wpłynęła</w:t>
      </w:r>
      <w:proofErr w:type="gramEnd"/>
      <w:r w:rsidRPr="008B70B9">
        <w:rPr>
          <w:rFonts w:ascii="Times New Roman" w:eastAsia="Calibri" w:hAnsi="Times New Roman" w:cs="Times New Roman"/>
          <w:sz w:val="24"/>
          <w:szCs w:val="24"/>
        </w:rPr>
        <w:t xml:space="preserve"> jedna oferta złożona przez METABEX Sp. z o.</w:t>
      </w:r>
      <w:proofErr w:type="gramStart"/>
      <w:r w:rsidRPr="008B70B9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8B70B9">
        <w:rPr>
          <w:rFonts w:ascii="Times New Roman" w:eastAsia="Calibri" w:hAnsi="Times New Roman" w:cs="Times New Roman"/>
          <w:sz w:val="24"/>
          <w:szCs w:val="24"/>
        </w:rPr>
        <w:t>. Spółka Komandytowa</w:t>
      </w:r>
    </w:p>
    <w:p w14:paraId="45D4A296" w14:textId="22421CBA" w:rsidR="00B96816" w:rsidRPr="008B70B9" w:rsidRDefault="00B96816" w:rsidP="008B70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70B9">
        <w:rPr>
          <w:rFonts w:ascii="Times New Roman" w:eastAsia="Calibri" w:hAnsi="Times New Roman" w:cs="Times New Roman"/>
          <w:sz w:val="24"/>
          <w:szCs w:val="24"/>
        </w:rPr>
        <w:t>ul</w:t>
      </w:r>
      <w:proofErr w:type="gramEnd"/>
      <w:r w:rsidRPr="008B70B9">
        <w:rPr>
          <w:rFonts w:ascii="Times New Roman" w:eastAsia="Calibri" w:hAnsi="Times New Roman" w:cs="Times New Roman"/>
          <w:sz w:val="24"/>
          <w:szCs w:val="24"/>
        </w:rPr>
        <w:t>. Kielecka 10, 26-026 Morawica</w:t>
      </w:r>
      <w:r w:rsidR="008B70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70B9">
        <w:rPr>
          <w:rFonts w:ascii="Times New Roman" w:eastAsia="Calibri" w:hAnsi="Times New Roman" w:cs="Times New Roman"/>
          <w:sz w:val="24"/>
          <w:szCs w:val="24"/>
        </w:rPr>
        <w:t xml:space="preserve">oferując cenę 1 699 324,02 zł za wykonanie przedmiotu zamówienia. </w:t>
      </w:r>
    </w:p>
    <w:p w14:paraId="7508744A" w14:textId="371E6AA6" w:rsidR="00364ED3" w:rsidRDefault="008B70B9" w:rsidP="008B70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364ED3">
        <w:rPr>
          <w:rFonts w:ascii="Times New Roman" w:eastAsia="Calibri" w:hAnsi="Times New Roman" w:cs="Times New Roman"/>
          <w:sz w:val="24"/>
          <w:szCs w:val="24"/>
        </w:rPr>
        <w:t xml:space="preserve">ziałając na podstawie art. 222 ust. 4 ustawy z 11 września 2019 r. – Prawo zamówień </w:t>
      </w:r>
      <w:r w:rsidR="00364ED3" w:rsidRPr="008B70B9">
        <w:rPr>
          <w:rFonts w:ascii="Times New Roman" w:eastAsia="Calibri" w:hAnsi="Times New Roman" w:cs="Times New Roman"/>
          <w:sz w:val="24"/>
          <w:szCs w:val="24"/>
        </w:rPr>
        <w:t>publicznych (Dz. U. 2021</w:t>
      </w:r>
      <w:proofErr w:type="gramStart"/>
      <w:r w:rsidR="00364ED3" w:rsidRPr="008B70B9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="00364ED3" w:rsidRPr="008B70B9">
        <w:rPr>
          <w:rFonts w:ascii="Times New Roman" w:eastAsia="Calibri" w:hAnsi="Times New Roman" w:cs="Times New Roman"/>
          <w:sz w:val="24"/>
          <w:szCs w:val="24"/>
        </w:rPr>
        <w:t>. poz. 1129 ze zm.), przed otwarciem ofert na stronie prowadzonego postępowania Zamawiający poinformował , iż na realizację zamówienia zamierza przeznaczyć kwotę 776 580,00 zł (brutto).</w:t>
      </w:r>
    </w:p>
    <w:p w14:paraId="51330732" w14:textId="5F4DED42" w:rsidR="008E7063" w:rsidRPr="00BA30A9" w:rsidRDefault="008B70B9" w:rsidP="00BA30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Mając na uwadze, iż zaoferowana cena przez</w:t>
      </w:r>
      <w:r w:rsidR="002A6E9E">
        <w:rPr>
          <w:rFonts w:ascii="Times New Roman" w:eastAsia="Calibri" w:hAnsi="Times New Roman" w:cs="Times New Roman"/>
          <w:sz w:val="24"/>
          <w:szCs w:val="24"/>
        </w:rPr>
        <w:t xml:space="preserve"> firmę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0B9">
        <w:rPr>
          <w:rFonts w:ascii="Times New Roman" w:eastAsia="Calibri" w:hAnsi="Times New Roman" w:cs="Times New Roman"/>
          <w:sz w:val="24"/>
          <w:szCs w:val="24"/>
        </w:rPr>
        <w:t>METABEX Sp. z o.</w:t>
      </w:r>
      <w:proofErr w:type="gramStart"/>
      <w:r w:rsidRPr="008B70B9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8B70B9">
        <w:rPr>
          <w:rFonts w:ascii="Times New Roman" w:eastAsia="Calibri" w:hAnsi="Times New Roman" w:cs="Times New Roman"/>
          <w:sz w:val="24"/>
          <w:szCs w:val="24"/>
        </w:rPr>
        <w:t>. Spółka Komandytowa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znacznie </w:t>
      </w:r>
      <w:r w:rsidR="002A6E9E">
        <w:rPr>
          <w:rFonts w:ascii="Times New Roman" w:eastAsia="Calibri" w:hAnsi="Times New Roman" w:cs="Times New Roman"/>
          <w:sz w:val="24"/>
          <w:szCs w:val="24"/>
        </w:rPr>
        <w:t xml:space="preserve">przewyższa </w:t>
      </w:r>
      <w:r>
        <w:rPr>
          <w:rFonts w:ascii="Times New Roman" w:eastAsia="Calibri" w:hAnsi="Times New Roman" w:cs="Times New Roman"/>
          <w:sz w:val="24"/>
          <w:szCs w:val="24"/>
        </w:rPr>
        <w:t>kwotę jaką Zamawiają</w:t>
      </w:r>
      <w:r w:rsidR="006E34B1">
        <w:rPr>
          <w:rFonts w:ascii="Times New Roman" w:eastAsia="Calibri" w:hAnsi="Times New Roman" w:cs="Times New Roman"/>
          <w:sz w:val="24"/>
          <w:szCs w:val="24"/>
        </w:rPr>
        <w:t>cy przeznaczył na realizacje tego zadania i nie</w:t>
      </w:r>
      <w:r w:rsidR="00BA30A9">
        <w:rPr>
          <w:rFonts w:ascii="Times New Roman" w:eastAsia="Calibri" w:hAnsi="Times New Roman" w:cs="Times New Roman"/>
          <w:sz w:val="24"/>
          <w:szCs w:val="24"/>
        </w:rPr>
        <w:t xml:space="preserve"> jest w stanie zwiększyć tej</w:t>
      </w:r>
      <w:r w:rsidR="006E34B1">
        <w:rPr>
          <w:rFonts w:ascii="Times New Roman" w:eastAsia="Calibri" w:hAnsi="Times New Roman" w:cs="Times New Roman"/>
          <w:sz w:val="24"/>
          <w:szCs w:val="24"/>
        </w:rPr>
        <w:t xml:space="preserve"> kwoty do ceny najkorzystniejszej</w:t>
      </w:r>
      <w:r w:rsidR="00BA30A9">
        <w:rPr>
          <w:rFonts w:ascii="Times New Roman" w:eastAsia="Calibri" w:hAnsi="Times New Roman" w:cs="Times New Roman"/>
          <w:sz w:val="24"/>
          <w:szCs w:val="24"/>
        </w:rPr>
        <w:t xml:space="preserve"> oferty</w:t>
      </w:r>
      <w:r w:rsidR="000A4ED3">
        <w:rPr>
          <w:rFonts w:ascii="Times New Roman" w:eastAsia="Calibri" w:hAnsi="Times New Roman" w:cs="Times New Roman"/>
          <w:sz w:val="24"/>
          <w:szCs w:val="24"/>
        </w:rPr>
        <w:t>. W związku z powyższym</w:t>
      </w:r>
      <w:r w:rsidR="00BA30A9" w:rsidRPr="00BA30A9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0A4E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A30A9" w:rsidRPr="00BA30A9">
        <w:rPr>
          <w:rFonts w:ascii="Times New Roman" w:eastAsia="Calibri" w:hAnsi="Times New Roman" w:cs="Times New Roman"/>
          <w:sz w:val="24"/>
          <w:szCs w:val="24"/>
        </w:rPr>
        <w:t>podstawie art. 255 pkt. 3 w związku z art. 266</w:t>
      </w:r>
      <w:r w:rsidR="00BA30A9">
        <w:rPr>
          <w:rFonts w:ascii="Times New Roman" w:eastAsia="Calibri" w:hAnsi="Times New Roman" w:cs="Times New Roman"/>
          <w:sz w:val="24"/>
          <w:szCs w:val="24"/>
        </w:rPr>
        <w:t xml:space="preserve"> ustawy unieważnia przedmiotowe postępowanie o udzielenie zamówienia publicznego.</w:t>
      </w:r>
    </w:p>
    <w:p w14:paraId="4D081F95" w14:textId="21D4EA65" w:rsidR="00B01EE3" w:rsidRPr="00B01EE3" w:rsidRDefault="00B01EE3" w:rsidP="00B01EE3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01E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</w:p>
    <w:p w14:paraId="4BB07E4E" w14:textId="77777777" w:rsidR="00B01EE3" w:rsidRPr="00B01EE3" w:rsidRDefault="00B01EE3" w:rsidP="00B01EE3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01E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Wójt Gminy Gidle</w:t>
      </w:r>
      <w:r w:rsidRPr="00B01EE3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14:paraId="4CEA54BF" w14:textId="77777777" w:rsidR="00B01EE3" w:rsidRPr="00B01EE3" w:rsidRDefault="00B01EE3" w:rsidP="00B01EE3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B01EE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14:paraId="7FB860BC" w14:textId="5FAA10D9" w:rsidR="00AD543C" w:rsidRPr="00B01EE3" w:rsidRDefault="00B01EE3" w:rsidP="00B01EE3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B01EE3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  <w:bookmarkStart w:id="0" w:name="_GoBack"/>
      <w:bookmarkEnd w:id="0"/>
    </w:p>
    <w:sectPr w:rsidR="00AD543C" w:rsidRPr="00B01EE3" w:rsidSect="00D32E16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32A4" w14:textId="77777777" w:rsidR="003B489C" w:rsidRDefault="003B489C" w:rsidP="00DE068E">
      <w:pPr>
        <w:spacing w:after="0" w:line="240" w:lineRule="auto"/>
      </w:pPr>
      <w:r>
        <w:separator/>
      </w:r>
    </w:p>
  </w:endnote>
  <w:endnote w:type="continuationSeparator" w:id="0">
    <w:p w14:paraId="133C6AFF" w14:textId="77777777" w:rsidR="003B489C" w:rsidRDefault="003B489C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AF6A" w14:textId="77777777" w:rsidR="000E51BB" w:rsidRDefault="000E51BB" w:rsidP="000E51BB">
    <w:pPr>
      <w:pStyle w:val="Akapitzlist"/>
      <w:spacing w:after="0" w:line="240" w:lineRule="auto"/>
      <w:ind w:left="357"/>
      <w:jc w:val="center"/>
      <w:rPr>
        <w:rFonts w:cs="Times New Roman"/>
        <w:sz w:val="16"/>
        <w:szCs w:val="16"/>
      </w:rPr>
    </w:pPr>
    <w:r>
      <w:rPr>
        <w:rFonts w:cs="Times New Roman"/>
        <w:b/>
        <w:sz w:val="16"/>
        <w:szCs w:val="16"/>
      </w:rPr>
      <w:t xml:space="preserve">Beneficjent </w:t>
    </w:r>
    <w:r>
      <w:rPr>
        <w:rFonts w:cs="Times New Roman"/>
        <w:sz w:val="16"/>
        <w:szCs w:val="16"/>
      </w:rPr>
      <w:t xml:space="preserve">Gmina Gidle, 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</w:t>
    </w:r>
  </w:p>
  <w:p w14:paraId="32674F59" w14:textId="77777777" w:rsidR="000E51BB" w:rsidRPr="00270701" w:rsidRDefault="000E51BB" w:rsidP="000E51BB">
    <w:pPr>
      <w:pStyle w:val="Stopka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 xml:space="preserve">Biuro projektu: </w:t>
    </w:r>
    <w:r>
      <w:rPr>
        <w:rFonts w:cs="Times New Roman"/>
        <w:sz w:val="16"/>
        <w:szCs w:val="16"/>
      </w:rPr>
      <w:t xml:space="preserve">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Gidle, tel. 34 32 72 027</w:t>
    </w:r>
  </w:p>
  <w:p w14:paraId="292CD466" w14:textId="77777777" w:rsidR="000E51BB" w:rsidRDefault="000E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336A3" w14:textId="77777777" w:rsidR="003B489C" w:rsidRDefault="003B489C" w:rsidP="00DE068E">
      <w:pPr>
        <w:spacing w:after="0" w:line="240" w:lineRule="auto"/>
      </w:pPr>
      <w:r>
        <w:separator/>
      </w:r>
    </w:p>
  </w:footnote>
  <w:footnote w:type="continuationSeparator" w:id="0">
    <w:p w14:paraId="42477D2E" w14:textId="77777777" w:rsidR="003B489C" w:rsidRDefault="003B489C" w:rsidP="00DE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2974" w14:textId="72A92CFA" w:rsidR="000E51BB" w:rsidRDefault="000E51BB" w:rsidP="000E51BB">
    <w:pPr>
      <w:pStyle w:val="Nagwek"/>
    </w:pPr>
    <w:r w:rsidRPr="00022E0D">
      <w:rPr>
        <w:noProof/>
        <w:lang w:eastAsia="pl-PL"/>
      </w:rPr>
      <w:drawing>
        <wp:inline distT="0" distB="0" distL="0" distR="0" wp14:anchorId="595DB54D" wp14:editId="3B1D6B46">
          <wp:extent cx="5762625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04937" w14:textId="77777777" w:rsidR="000E51BB" w:rsidRDefault="000E51BB" w:rsidP="000E51BB">
    <w:pPr>
      <w:pStyle w:val="Default"/>
      <w:jc w:val="center"/>
      <w:rPr>
        <w:rFonts w:eastAsia="Times New Roman"/>
        <w:b/>
        <w:sz w:val="20"/>
        <w:szCs w:val="20"/>
        <w:lang w:eastAsia="pl-PL"/>
      </w:rPr>
    </w:pPr>
    <w:r>
      <w:rPr>
        <w:sz w:val="20"/>
        <w:szCs w:val="20"/>
      </w:rPr>
      <w:t xml:space="preserve">Projekt </w:t>
    </w:r>
    <w:r>
      <w:rPr>
        <w:b/>
        <w:sz w:val="20"/>
        <w:szCs w:val="20"/>
      </w:rPr>
      <w:t>„</w:t>
    </w:r>
    <w:r>
      <w:rPr>
        <w:b/>
      </w:rPr>
      <w:t>Rozbudowa oczyszczalni ścieków w Gidlach</w:t>
    </w:r>
    <w:r>
      <w:rPr>
        <w:b/>
        <w:sz w:val="20"/>
        <w:szCs w:val="20"/>
      </w:rPr>
      <w:t>”</w:t>
    </w:r>
  </w:p>
  <w:p w14:paraId="7E25A967" w14:textId="77777777" w:rsidR="000E51BB" w:rsidRDefault="000E51BB" w:rsidP="000E51BB">
    <w:pPr>
      <w:pStyle w:val="Default"/>
      <w:jc w:val="center"/>
      <w:rPr>
        <w:sz w:val="20"/>
        <w:szCs w:val="20"/>
      </w:rPr>
    </w:pPr>
    <w:proofErr w:type="gramStart"/>
    <w:r>
      <w:rPr>
        <w:sz w:val="20"/>
        <w:szCs w:val="20"/>
      </w:rPr>
      <w:t>współfinansowany</w:t>
    </w:r>
    <w:proofErr w:type="gramEnd"/>
    <w:r>
      <w:rPr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14:paraId="182A9022" w14:textId="5B13E20E" w:rsidR="000E51BB" w:rsidRPr="000E51BB" w:rsidRDefault="000E51BB" w:rsidP="000E51BB">
    <w:pPr>
      <w:pStyle w:val="Default"/>
      <w:jc w:val="center"/>
      <w:rPr>
        <w:b/>
        <w:sz w:val="20"/>
        <w:szCs w:val="20"/>
      </w:rPr>
    </w:pPr>
    <w:r>
      <w:rPr>
        <w:b/>
        <w:sz w:val="20"/>
        <w:szCs w:val="20"/>
      </w:rPr>
      <w:t>UDA-RPLD.05.03.02-10-0003/20-00</w:t>
    </w:r>
  </w:p>
  <w:p w14:paraId="08EFD57F" w14:textId="77777777" w:rsidR="000E51BB" w:rsidRDefault="000E5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4644"/>
    <w:rsid w:val="0003053A"/>
    <w:rsid w:val="000366C5"/>
    <w:rsid w:val="000A4ED3"/>
    <w:rsid w:val="000A5018"/>
    <w:rsid w:val="000E51BB"/>
    <w:rsid w:val="00100620"/>
    <w:rsid w:val="001059E1"/>
    <w:rsid w:val="00111E09"/>
    <w:rsid w:val="001C6AF9"/>
    <w:rsid w:val="001E6F25"/>
    <w:rsid w:val="0020799D"/>
    <w:rsid w:val="0027274C"/>
    <w:rsid w:val="002A6E9E"/>
    <w:rsid w:val="002C365A"/>
    <w:rsid w:val="002D0A95"/>
    <w:rsid w:val="002D686B"/>
    <w:rsid w:val="00335FBD"/>
    <w:rsid w:val="00364ED3"/>
    <w:rsid w:val="003B489C"/>
    <w:rsid w:val="00467B23"/>
    <w:rsid w:val="004A2A72"/>
    <w:rsid w:val="004A72F1"/>
    <w:rsid w:val="004B24B9"/>
    <w:rsid w:val="004D4512"/>
    <w:rsid w:val="00596E93"/>
    <w:rsid w:val="005A6B94"/>
    <w:rsid w:val="0062550C"/>
    <w:rsid w:val="00685F09"/>
    <w:rsid w:val="006E34B1"/>
    <w:rsid w:val="007111F5"/>
    <w:rsid w:val="00723603"/>
    <w:rsid w:val="00771425"/>
    <w:rsid w:val="007907DD"/>
    <w:rsid w:val="00797A4F"/>
    <w:rsid w:val="007B760E"/>
    <w:rsid w:val="007C1C21"/>
    <w:rsid w:val="007C4ED0"/>
    <w:rsid w:val="007C7729"/>
    <w:rsid w:val="00854A2E"/>
    <w:rsid w:val="00874A33"/>
    <w:rsid w:val="008752C7"/>
    <w:rsid w:val="00895EC8"/>
    <w:rsid w:val="00896428"/>
    <w:rsid w:val="008B70B9"/>
    <w:rsid w:val="008C225A"/>
    <w:rsid w:val="008E7063"/>
    <w:rsid w:val="00977BBC"/>
    <w:rsid w:val="009C4CCC"/>
    <w:rsid w:val="009E53F8"/>
    <w:rsid w:val="00A36154"/>
    <w:rsid w:val="00A62F5B"/>
    <w:rsid w:val="00AD543C"/>
    <w:rsid w:val="00B01EE3"/>
    <w:rsid w:val="00B41D9B"/>
    <w:rsid w:val="00B86B1C"/>
    <w:rsid w:val="00B96816"/>
    <w:rsid w:val="00BA30A9"/>
    <w:rsid w:val="00BD6714"/>
    <w:rsid w:val="00BF7305"/>
    <w:rsid w:val="00C3227B"/>
    <w:rsid w:val="00CE7448"/>
    <w:rsid w:val="00D25315"/>
    <w:rsid w:val="00D32E16"/>
    <w:rsid w:val="00D42768"/>
    <w:rsid w:val="00DE068E"/>
    <w:rsid w:val="00E0458F"/>
    <w:rsid w:val="00EE7F0C"/>
    <w:rsid w:val="00F25A04"/>
    <w:rsid w:val="00F40511"/>
    <w:rsid w:val="00FB250F"/>
    <w:rsid w:val="00FB6599"/>
    <w:rsid w:val="00FC0A14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"/>
    <w:basedOn w:val="Normalny"/>
    <w:link w:val="AkapitzlistZnak"/>
    <w:qFormat/>
    <w:rsid w:val="009E53F8"/>
    <w:pPr>
      <w:ind w:left="720"/>
      <w:contextualSpacing/>
    </w:p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qFormat/>
    <w:rsid w:val="000E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Ilona</cp:lastModifiedBy>
  <cp:revision>8</cp:revision>
  <cp:lastPrinted>2022-01-13T13:11:00Z</cp:lastPrinted>
  <dcterms:created xsi:type="dcterms:W3CDTF">2021-11-23T09:13:00Z</dcterms:created>
  <dcterms:modified xsi:type="dcterms:W3CDTF">2022-01-13T13:40:00Z</dcterms:modified>
</cp:coreProperties>
</file>