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95A2D">
        <w:rPr>
          <w:rFonts w:ascii="Times New Roman" w:hAnsi="Times New Roman" w:cs="Times New Roman"/>
          <w:sz w:val="24"/>
          <w:szCs w:val="24"/>
        </w:rPr>
        <w:t>10</w:t>
      </w:r>
      <w:r w:rsidR="00467B23">
        <w:rPr>
          <w:rFonts w:ascii="Times New Roman" w:hAnsi="Times New Roman" w:cs="Times New Roman"/>
          <w:sz w:val="24"/>
          <w:szCs w:val="24"/>
        </w:rPr>
        <w:t xml:space="preserve"> </w:t>
      </w:r>
      <w:r w:rsidR="00C95A2D">
        <w:rPr>
          <w:rFonts w:ascii="Times New Roman" w:hAnsi="Times New Roman" w:cs="Times New Roman"/>
          <w:sz w:val="24"/>
          <w:szCs w:val="24"/>
        </w:rPr>
        <w:t>września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>.</w:t>
      </w:r>
      <w:r w:rsidR="00C95A2D">
        <w:rPr>
          <w:rFonts w:ascii="Times New Roman" w:hAnsi="Times New Roman" w:cs="Times New Roman"/>
          <w:b/>
          <w:sz w:val="24"/>
          <w:szCs w:val="24"/>
        </w:rPr>
        <w:t>12.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305" w:rsidRPr="00467B23" w:rsidRDefault="00C95A2D" w:rsidP="00C95A2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Pr="00467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B23" w:rsidRPr="00467B23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Budowy ogrodzenia na boisku w Pławnie</w:t>
      </w:r>
      <w:r w:rsidR="00467B23" w:rsidRPr="00467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B23" w:rsidRPr="00467B23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20799D" w:rsidRDefault="009C4CC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:rsidTr="00EE7F0C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95A2D" w:rsidRPr="008E7063" w:rsidTr="00EE7F0C">
        <w:tc>
          <w:tcPr>
            <w:tcW w:w="936" w:type="dxa"/>
          </w:tcPr>
          <w:p w:rsid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A62F5B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C95A2D" w:rsidRP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RAF 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ROUP</w:t>
            </w: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Rafał Górski, </w:t>
            </w:r>
            <w:r w:rsidR="00BB23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 – 400 </w:t>
            </w: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Zawiercie ul. Kamienna 29a</w:t>
            </w:r>
          </w:p>
        </w:tc>
        <w:tc>
          <w:tcPr>
            <w:tcW w:w="2983" w:type="dxa"/>
          </w:tcPr>
          <w:p w:rsidR="00C95A2D" w:rsidRP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120 288,00</w:t>
            </w:r>
          </w:p>
        </w:tc>
      </w:tr>
      <w:tr w:rsidR="00C95A2D" w:rsidRPr="008E7063" w:rsidTr="00EE7F0C">
        <w:tc>
          <w:tcPr>
            <w:tcW w:w="936" w:type="dxa"/>
          </w:tcPr>
          <w:p w:rsid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D25315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:rsidR="00C95A2D" w:rsidRPr="00C95A2D" w:rsidRDefault="00C95A2D" w:rsidP="00702A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UNI-ARCZ Sp. z o.o. </w:t>
            </w:r>
            <w:r w:rsidR="00BB23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02 – 785 </w:t>
            </w: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Warszawa ul. Wi</w:t>
            </w:r>
            <w:r w:rsidR="00702A36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702A36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nowa 13 m 32</w:t>
            </w:r>
          </w:p>
        </w:tc>
        <w:tc>
          <w:tcPr>
            <w:tcW w:w="2983" w:type="dxa"/>
          </w:tcPr>
          <w:p w:rsidR="00C95A2D" w:rsidRP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105 780,00</w:t>
            </w:r>
          </w:p>
        </w:tc>
      </w:tr>
      <w:tr w:rsidR="00C95A2D" w:rsidRPr="008E7063" w:rsidTr="00EE7F0C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14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Sa</w:t>
            </w:r>
            <w:r w:rsidR="00BB23EE"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nitex Sara Tokarczyk, </w:t>
            </w:r>
            <w:r w:rsidR="00BB23EE" w:rsidRPr="00BB23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49 – 351 </w:t>
            </w: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Olszanka ul. Przylesie 88a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238 386,30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5143" w:type="dxa"/>
          </w:tcPr>
          <w:p w:rsidR="00C95A2D" w:rsidRPr="00BB23EE" w:rsidRDefault="00C95A2D" w:rsidP="00BB23E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PHU Betix, </w:t>
            </w:r>
            <w:r w:rsidR="00BB23EE" w:rsidRPr="00BB23EE">
              <w:rPr>
                <w:rFonts w:ascii="Times New Roman" w:hAnsi="Times New Roman" w:cs="Times New Roman"/>
                <w:b/>
                <w:color w:val="000000"/>
              </w:rPr>
              <w:t xml:space="preserve">25 – 020 </w:t>
            </w:r>
            <w:r w:rsidRPr="00BB23EE">
              <w:rPr>
                <w:rFonts w:ascii="Times New Roman" w:hAnsi="Times New Roman" w:cs="Times New Roman"/>
                <w:b/>
                <w:color w:val="000000"/>
              </w:rPr>
              <w:t>Kielce ul. Chęcińska 16F/13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79 545,00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143" w:type="dxa"/>
          </w:tcPr>
          <w:p w:rsidR="00C95A2D" w:rsidRPr="005D438C" w:rsidRDefault="00C95A2D" w:rsidP="005D438C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Z.P.U.H. MET-BUD Andrzej Radziszewski, </w:t>
            </w:r>
            <w:r w:rsidR="00BB23EE" w:rsidRPr="00BB23EE">
              <w:rPr>
                <w:rFonts w:ascii="Times New Roman" w:hAnsi="Times New Roman" w:cs="Times New Roman"/>
                <w:b/>
                <w:color w:val="000000"/>
              </w:rPr>
              <w:t>Niechcice, ul. Poprzeczna 2, 97 – 340 Rozp</w:t>
            </w:r>
            <w:r w:rsidR="00702A36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="00BB23EE" w:rsidRPr="00BB23EE">
              <w:rPr>
                <w:rFonts w:ascii="Times New Roman" w:hAnsi="Times New Roman" w:cs="Times New Roman"/>
                <w:b/>
                <w:color w:val="000000"/>
              </w:rPr>
              <w:t>za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88 488,91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5143" w:type="dxa"/>
          </w:tcPr>
          <w:p w:rsidR="00C95A2D" w:rsidRPr="00BB23EE" w:rsidRDefault="00BB23EE" w:rsidP="00BB23E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>MAŁGORZATA CHAŁAT</w:t>
            </w:r>
            <w:r w:rsidR="00C95A2D" w:rsidRPr="00BB23E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96 - 130 </w:t>
            </w:r>
            <w:r w:rsidR="00C95A2D" w:rsidRPr="00BB23EE">
              <w:rPr>
                <w:rFonts w:ascii="Times New Roman" w:hAnsi="Times New Roman" w:cs="Times New Roman"/>
                <w:b/>
                <w:color w:val="000000"/>
              </w:rPr>
              <w:t>Głuchów</w:t>
            </w: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95A2D" w:rsidRPr="00BB23EE">
              <w:rPr>
                <w:rFonts w:ascii="Times New Roman" w:hAnsi="Times New Roman" w:cs="Times New Roman"/>
                <w:b/>
                <w:color w:val="000000"/>
              </w:rPr>
              <w:t>Białynin</w:t>
            </w: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95A2D" w:rsidRPr="00BB23EE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BB23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95A2D" w:rsidRPr="00BB23EE">
              <w:rPr>
                <w:rFonts w:ascii="Times New Roman" w:hAnsi="Times New Roman" w:cs="Times New Roman"/>
                <w:b/>
                <w:color w:val="000000"/>
              </w:rPr>
              <w:t>Podbór 20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110 000,00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514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>Zakład Ślusarski „MARIO” Mariusz Ubysz Topolice 91, 26 – 330 Żarnów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75 350,00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514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>Obramon Ilona Piecuska, ul. Różana 11/12,                               06 – 200  Maków Mazowiecki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105 900,00</w:t>
            </w:r>
          </w:p>
        </w:tc>
      </w:tr>
      <w:tr w:rsidR="00C95A2D" w:rsidRPr="00D25315" w:rsidTr="0093737E">
        <w:tc>
          <w:tcPr>
            <w:tcW w:w="936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514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color w:val="000000"/>
              </w:rPr>
              <w:t>PPHU „URBUD” Krzysztof Urbański ul. Gliwicka 230, 42-603 Tarnowskie Góry</w:t>
            </w:r>
          </w:p>
        </w:tc>
        <w:tc>
          <w:tcPr>
            <w:tcW w:w="2983" w:type="dxa"/>
          </w:tcPr>
          <w:p w:rsidR="00C95A2D" w:rsidRPr="00BB23EE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EE">
              <w:rPr>
                <w:rFonts w:ascii="Times New Roman" w:hAnsi="Times New Roman" w:cs="Times New Roman"/>
                <w:b/>
                <w:bCs/>
                <w:color w:val="000000"/>
              </w:rPr>
              <w:t>120 540,00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23" w:rsidRDefault="00D14A23" w:rsidP="00DE068E">
      <w:pPr>
        <w:spacing w:after="0" w:line="240" w:lineRule="auto"/>
      </w:pPr>
      <w:r>
        <w:separator/>
      </w:r>
    </w:p>
  </w:endnote>
  <w:endnote w:type="continuationSeparator" w:id="0">
    <w:p w:rsidR="00D14A23" w:rsidRDefault="00D14A23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23" w:rsidRDefault="00D14A23" w:rsidP="00DE068E">
      <w:pPr>
        <w:spacing w:after="0" w:line="240" w:lineRule="auto"/>
      </w:pPr>
      <w:r>
        <w:separator/>
      </w:r>
    </w:p>
  </w:footnote>
  <w:footnote w:type="continuationSeparator" w:id="0">
    <w:p w:rsidR="00D14A23" w:rsidRDefault="00D14A23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3741F9"/>
    <w:rsid w:val="00467B23"/>
    <w:rsid w:val="004B24B9"/>
    <w:rsid w:val="00525586"/>
    <w:rsid w:val="005A6B94"/>
    <w:rsid w:val="005D438C"/>
    <w:rsid w:val="00661A49"/>
    <w:rsid w:val="00702A36"/>
    <w:rsid w:val="00723603"/>
    <w:rsid w:val="007B760E"/>
    <w:rsid w:val="007C1C21"/>
    <w:rsid w:val="007C4ED0"/>
    <w:rsid w:val="007C7729"/>
    <w:rsid w:val="00874A33"/>
    <w:rsid w:val="00895EC8"/>
    <w:rsid w:val="00896428"/>
    <w:rsid w:val="008C225A"/>
    <w:rsid w:val="008E7063"/>
    <w:rsid w:val="00977BBC"/>
    <w:rsid w:val="009A0875"/>
    <w:rsid w:val="009C4CCC"/>
    <w:rsid w:val="009E53F8"/>
    <w:rsid w:val="00A62F5B"/>
    <w:rsid w:val="00AD543C"/>
    <w:rsid w:val="00B41D9B"/>
    <w:rsid w:val="00B86B1C"/>
    <w:rsid w:val="00BB23EE"/>
    <w:rsid w:val="00BD6714"/>
    <w:rsid w:val="00BF7305"/>
    <w:rsid w:val="00C3227B"/>
    <w:rsid w:val="00C95A2D"/>
    <w:rsid w:val="00CE7448"/>
    <w:rsid w:val="00D14A23"/>
    <w:rsid w:val="00D25315"/>
    <w:rsid w:val="00D32E16"/>
    <w:rsid w:val="00DE068E"/>
    <w:rsid w:val="00EE7F0C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2</cp:revision>
  <cp:lastPrinted>2021-09-10T12:00:00Z</cp:lastPrinted>
  <dcterms:created xsi:type="dcterms:W3CDTF">2021-09-10T12:46:00Z</dcterms:created>
  <dcterms:modified xsi:type="dcterms:W3CDTF">2021-09-10T12:46:00Z</dcterms:modified>
</cp:coreProperties>
</file>