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8B" w:rsidRDefault="00CB628B" w:rsidP="00CB628B">
      <w:pPr>
        <w:pStyle w:val="Default"/>
        <w:jc w:val="right"/>
      </w:pPr>
      <w:r>
        <w:t>Gidle, dnia 8 marca 2021r.</w:t>
      </w:r>
    </w:p>
    <w:p w:rsidR="00CB628B" w:rsidRDefault="00CB628B" w:rsidP="00D37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4AB" w:rsidRDefault="00CB628B" w:rsidP="00D37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CB628B" w:rsidRDefault="00CB628B" w:rsidP="00D37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CB628B" w:rsidRDefault="00CB628B" w:rsidP="00D37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:rsidR="00CB628B" w:rsidRDefault="00CB628B" w:rsidP="00D37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7464EB" w:rsidRPr="00560448" w:rsidRDefault="007464EB" w:rsidP="00D37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REGON: 151398674</w:t>
      </w:r>
    </w:p>
    <w:p w:rsidR="00B70F18" w:rsidRDefault="00FB5C45" w:rsidP="00B01B68">
      <w:pPr>
        <w:pStyle w:val="Default"/>
      </w:pPr>
      <w:r w:rsidRPr="00560448">
        <w:tab/>
      </w:r>
    </w:p>
    <w:p w:rsidR="00B01B68" w:rsidRPr="00B01B68" w:rsidRDefault="00B01B68" w:rsidP="00B01B68">
      <w:pPr>
        <w:pStyle w:val="Default"/>
        <w:rPr>
          <w:noProof/>
          <w:lang w:eastAsia="pl-PL"/>
        </w:rPr>
      </w:pPr>
    </w:p>
    <w:p w:rsidR="00B70F18" w:rsidRDefault="00B70F18" w:rsidP="00B70F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sprawy: IZP.271.1.2021 </w:t>
      </w:r>
    </w:p>
    <w:p w:rsidR="00B70F18" w:rsidRDefault="00B70F18" w:rsidP="00E67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Strona </w:t>
      </w:r>
      <w:r w:rsidR="00E675AB">
        <w:rPr>
          <w:rFonts w:ascii="Times New Roman" w:hAnsi="Times New Roman" w:cs="Times New Roman"/>
          <w:b/>
          <w:sz w:val="24"/>
          <w:szCs w:val="24"/>
        </w:rPr>
        <w:t xml:space="preserve">internetowa </w:t>
      </w:r>
      <w:r>
        <w:rPr>
          <w:rFonts w:ascii="Times New Roman" w:hAnsi="Times New Roman" w:cs="Times New Roman"/>
          <w:b/>
          <w:sz w:val="24"/>
          <w:szCs w:val="24"/>
        </w:rPr>
        <w:t>prowad</w:t>
      </w:r>
      <w:r w:rsidR="00E675AB">
        <w:rPr>
          <w:rFonts w:ascii="Times New Roman" w:hAnsi="Times New Roman" w:cs="Times New Roman"/>
          <w:b/>
          <w:sz w:val="24"/>
          <w:szCs w:val="24"/>
        </w:rPr>
        <w:t xml:space="preserve">zonego </w:t>
      </w:r>
      <w:proofErr w:type="gramStart"/>
      <w:r w:rsidR="00E675AB">
        <w:rPr>
          <w:rFonts w:ascii="Times New Roman" w:hAnsi="Times New Roman" w:cs="Times New Roman"/>
          <w:b/>
          <w:sz w:val="24"/>
          <w:szCs w:val="24"/>
        </w:rPr>
        <w:t>postępowania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70F1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gramEnd"/>
        <w:r w:rsidRPr="00B70F18">
          <w:rPr>
            <w:rStyle w:val="Hipercze"/>
            <w:rFonts w:ascii="Times New Roman" w:hAnsi="Times New Roman" w:cs="Times New Roman"/>
            <w:sz w:val="24"/>
            <w:szCs w:val="24"/>
          </w:rPr>
          <w:t>https://bip.gidle.pl/?bip=1&amp;cid=108&amp;bsc=N</w:t>
        </w:r>
      </w:hyperlink>
    </w:p>
    <w:p w:rsidR="00560448" w:rsidRDefault="00E458A5" w:rsidP="00E675AB">
      <w:pPr>
        <w:pStyle w:val="Default"/>
      </w:pPr>
      <w:hyperlink r:id="rId9" w:history="1">
        <w:r w:rsidR="00B70F18" w:rsidRPr="009E05FF">
          <w:rPr>
            <w:rStyle w:val="Hipercze"/>
          </w:rPr>
          <w:t>https://miniportal.uzp.gov.pl/Postepowania/1241ef82-d15f-46e7-8d83-2c43f8a24128</w:t>
        </w:r>
      </w:hyperlink>
      <w:r w:rsidR="00B70F18">
        <w:t xml:space="preserve"> </w:t>
      </w:r>
    </w:p>
    <w:p w:rsidR="00B70F18" w:rsidRDefault="00B70F18" w:rsidP="00560448">
      <w:pPr>
        <w:pStyle w:val="Default"/>
        <w:jc w:val="right"/>
      </w:pPr>
    </w:p>
    <w:p w:rsidR="00D37326" w:rsidRPr="00560448" w:rsidRDefault="00D37326" w:rsidP="00B70F18">
      <w:pPr>
        <w:pStyle w:val="Default"/>
      </w:pPr>
      <w:bookmarkStart w:id="0" w:name="_GoBack"/>
      <w:bookmarkEnd w:id="0"/>
    </w:p>
    <w:p w:rsidR="00CB628B" w:rsidRPr="002F5912" w:rsidRDefault="00B70F18" w:rsidP="002F5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2F5912">
        <w:rPr>
          <w:rFonts w:ascii="Times New Roman" w:hAnsi="Times New Roman" w:cs="Times New Roman"/>
          <w:b/>
          <w:bCs/>
          <w:sz w:val="25"/>
          <w:szCs w:val="25"/>
          <w:u w:val="single"/>
        </w:rPr>
        <w:t>Wyjaśnienia</w:t>
      </w:r>
      <w:r w:rsidR="00D37326" w:rsidRPr="002F5912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</w:t>
      </w:r>
      <w:r w:rsidR="00151473" w:rsidRPr="002F5912">
        <w:rPr>
          <w:rFonts w:ascii="Times New Roman" w:hAnsi="Times New Roman" w:cs="Times New Roman"/>
          <w:b/>
          <w:bCs/>
          <w:sz w:val="25"/>
          <w:szCs w:val="25"/>
          <w:u w:val="single"/>
        </w:rPr>
        <w:t>do</w:t>
      </w:r>
      <w:r w:rsidR="00CB628B" w:rsidRPr="002F5912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treści</w:t>
      </w:r>
      <w:r w:rsidR="00785985" w:rsidRPr="002F5912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dokumentacji </w:t>
      </w:r>
      <w:r w:rsidR="00CB628B" w:rsidRPr="002F5912">
        <w:rPr>
          <w:rFonts w:ascii="Times New Roman" w:hAnsi="Times New Roman" w:cs="Times New Roman"/>
          <w:b/>
          <w:bCs/>
          <w:sz w:val="25"/>
          <w:szCs w:val="25"/>
          <w:u w:val="single"/>
        </w:rPr>
        <w:t>Specyfikacji Warunków Zamówienia</w:t>
      </w:r>
    </w:p>
    <w:p w:rsidR="00B01B68" w:rsidRPr="00B01B68" w:rsidRDefault="00B01B68" w:rsidP="00B01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51B" w:rsidRPr="00CB628B" w:rsidRDefault="00B70F18" w:rsidP="00CB628B">
      <w:pPr>
        <w:tabs>
          <w:tab w:val="left" w:pos="142"/>
        </w:tabs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</w:t>
      </w:r>
      <w:r w:rsidR="00CB628B">
        <w:rPr>
          <w:rFonts w:ascii="Times New Roman" w:hAnsi="Times New Roman" w:cs="Times New Roman"/>
          <w:sz w:val="24"/>
          <w:szCs w:val="24"/>
        </w:rPr>
        <w:t xml:space="preserve">: </w:t>
      </w:r>
      <w:r w:rsidR="00C8451B" w:rsidRPr="00560448">
        <w:rPr>
          <w:rFonts w:ascii="Times New Roman" w:hAnsi="Times New Roman" w:cs="Times New Roman"/>
          <w:sz w:val="24"/>
          <w:szCs w:val="24"/>
        </w:rPr>
        <w:t xml:space="preserve">postępowania o udzielenie zamówienia publicznego prowadzonego w trybie </w:t>
      </w:r>
      <w:r w:rsidR="00151473">
        <w:rPr>
          <w:rFonts w:ascii="Times New Roman" w:hAnsi="Times New Roman" w:cs="Times New Roman"/>
          <w:sz w:val="24"/>
          <w:szCs w:val="24"/>
        </w:rPr>
        <w:t xml:space="preserve">podstawowym bez negocjacji </w:t>
      </w:r>
      <w:r w:rsidR="00C8451B" w:rsidRPr="00560448">
        <w:rPr>
          <w:rFonts w:ascii="Times New Roman" w:hAnsi="Times New Roman" w:cs="Times New Roman"/>
          <w:sz w:val="24"/>
          <w:szCs w:val="24"/>
        </w:rPr>
        <w:t>pn.</w:t>
      </w:r>
      <w:r w:rsidR="00C8451B" w:rsidRPr="0056044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8451B" w:rsidRPr="00560448">
        <w:rPr>
          <w:rFonts w:ascii="Times New Roman" w:hAnsi="Times New Roman" w:cs="Times New Roman"/>
          <w:b/>
          <w:sz w:val="24"/>
          <w:szCs w:val="24"/>
        </w:rPr>
        <w:t>„</w:t>
      </w:r>
      <w:r w:rsidR="00151473">
        <w:rPr>
          <w:rFonts w:ascii="Times New Roman" w:hAnsi="Times New Roman" w:cs="Times New Roman"/>
          <w:b/>
          <w:sz w:val="24"/>
          <w:szCs w:val="24"/>
        </w:rPr>
        <w:t>Termomodernizacja budynku Publicznej Szkoły Podstawowej w Gidlach</w:t>
      </w:r>
      <w:r w:rsidR="00C8451B" w:rsidRPr="00560448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CE33A7" w:rsidRPr="00560448" w:rsidRDefault="00C8451B" w:rsidP="00E675AB">
      <w:pPr>
        <w:jc w:val="both"/>
        <w:rPr>
          <w:rFonts w:ascii="Times New Roman" w:hAnsi="Times New Roman" w:cs="Times New Roman"/>
          <w:sz w:val="24"/>
          <w:szCs w:val="24"/>
        </w:rPr>
      </w:pPr>
      <w:r w:rsidRPr="00560448">
        <w:rPr>
          <w:rFonts w:ascii="Times New Roman" w:hAnsi="Times New Roman" w:cs="Times New Roman"/>
          <w:sz w:val="24"/>
          <w:szCs w:val="24"/>
        </w:rPr>
        <w:t>Zamawiający</w:t>
      </w:r>
      <w:r w:rsidR="00151473">
        <w:rPr>
          <w:rFonts w:ascii="Times New Roman" w:hAnsi="Times New Roman" w:cs="Times New Roman"/>
          <w:sz w:val="24"/>
          <w:szCs w:val="24"/>
        </w:rPr>
        <w:t>, działając na podstawie art. 284</w:t>
      </w:r>
      <w:r w:rsidR="008D25C4">
        <w:rPr>
          <w:rFonts w:ascii="Times New Roman" w:hAnsi="Times New Roman" w:cs="Times New Roman"/>
          <w:sz w:val="24"/>
          <w:szCs w:val="24"/>
        </w:rPr>
        <w:t xml:space="preserve"> </w:t>
      </w:r>
      <w:r w:rsidRPr="00560448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8D25C4">
        <w:rPr>
          <w:rFonts w:ascii="Times New Roman" w:hAnsi="Times New Roman" w:cs="Times New Roman"/>
          <w:sz w:val="24"/>
          <w:szCs w:val="24"/>
        </w:rPr>
        <w:t>11 września 2019r</w:t>
      </w:r>
      <w:r w:rsidRPr="00560448">
        <w:rPr>
          <w:rFonts w:ascii="Times New Roman" w:hAnsi="Times New Roman" w:cs="Times New Roman"/>
          <w:sz w:val="24"/>
          <w:szCs w:val="24"/>
        </w:rPr>
        <w:t xml:space="preserve">. Prawo zamówień publicznych </w:t>
      </w:r>
      <w:r w:rsidR="008D25C4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="008D25C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D25C4">
        <w:rPr>
          <w:rFonts w:ascii="Times New Roman" w:hAnsi="Times New Roman" w:cs="Times New Roman"/>
          <w:sz w:val="24"/>
          <w:szCs w:val="24"/>
        </w:rPr>
        <w:t xml:space="preserve"> 2019 r., poz. 2019 ze</w:t>
      </w:r>
      <w:r w:rsidRPr="00560448">
        <w:rPr>
          <w:rFonts w:ascii="Times New Roman" w:hAnsi="Times New Roman" w:cs="Times New Roman"/>
          <w:sz w:val="24"/>
          <w:szCs w:val="24"/>
        </w:rPr>
        <w:t xml:space="preserve"> zm.), zwanej dalej „ustawą </w:t>
      </w:r>
      <w:proofErr w:type="spellStart"/>
      <w:r w:rsidRPr="0056044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60448">
        <w:rPr>
          <w:rFonts w:ascii="Times New Roman" w:hAnsi="Times New Roman" w:cs="Times New Roman"/>
          <w:sz w:val="24"/>
          <w:szCs w:val="24"/>
        </w:rPr>
        <w:t xml:space="preserve">”, </w:t>
      </w:r>
      <w:r w:rsidR="00CE33A7">
        <w:rPr>
          <w:rFonts w:ascii="Times New Roman" w:hAnsi="Times New Roman" w:cs="Times New Roman"/>
          <w:sz w:val="24"/>
          <w:szCs w:val="24"/>
        </w:rPr>
        <w:t xml:space="preserve">przekazuje poniżej treść zapytania, które wpłynęło do Zamawiającego wraz odpowiedzią. </w:t>
      </w:r>
    </w:p>
    <w:p w:rsidR="00C8451B" w:rsidRDefault="00753685" w:rsidP="00B45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 1</w:t>
      </w:r>
      <w:r w:rsidR="00B455CF" w:rsidRPr="005604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D619D" w:rsidRPr="00AD619D" w:rsidRDefault="00AD619D" w:rsidP="00B45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W części opisowej projektu założono stola</w:t>
      </w:r>
      <w:r w:rsidR="006D1891">
        <w:rPr>
          <w:rFonts w:ascii="Times New Roman" w:hAnsi="Times New Roman" w:cs="Times New Roman"/>
          <w:sz w:val="24"/>
          <w:szCs w:val="24"/>
        </w:rPr>
        <w:t>rkę PCV o współczynniku 1.0 W/m</w:t>
      </w:r>
      <w:r>
        <w:rPr>
          <w:rFonts w:ascii="Times New Roman" w:hAnsi="Times New Roman" w:cs="Times New Roman"/>
          <w:sz w:val="24"/>
          <w:szCs w:val="24"/>
        </w:rPr>
        <w:t>2</w:t>
      </w:r>
      <w:r w:rsidR="006D189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, (profil 5 komorowy 70 mm</w:t>
      </w:r>
      <w:r w:rsidR="006D1891">
        <w:rPr>
          <w:rFonts w:ascii="Times New Roman" w:hAnsi="Times New Roman" w:cs="Times New Roman"/>
          <w:sz w:val="24"/>
          <w:szCs w:val="24"/>
        </w:rPr>
        <w:t>), natomiast w załączniku stanowiącym zestawienie stolarki jest mowa o szkleniu okien zestawem o współczynniku 0,9 W/m2K. Proszę o informację jaką dokładnie stolarkę wycenić.</w:t>
      </w:r>
    </w:p>
    <w:p w:rsidR="00AD619D" w:rsidRPr="00560448" w:rsidRDefault="00AD619D" w:rsidP="00B45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0448" w:rsidRPr="00560448" w:rsidRDefault="00B455CF" w:rsidP="00B45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48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B455CF" w:rsidRPr="00560448" w:rsidRDefault="00C04055" w:rsidP="00B45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16E4">
        <w:rPr>
          <w:rFonts w:ascii="Times New Roman" w:hAnsi="Times New Roman" w:cs="Times New Roman"/>
          <w:sz w:val="24"/>
          <w:szCs w:val="24"/>
        </w:rPr>
        <w:t xml:space="preserve">Zamawiający udziela odpowiedzi, że należy wziąć pod uwagę stolarkę </w:t>
      </w:r>
      <w:proofErr w:type="gramStart"/>
      <w:r w:rsidR="00E316E4">
        <w:rPr>
          <w:rFonts w:ascii="Times New Roman" w:hAnsi="Times New Roman" w:cs="Times New Roman"/>
          <w:sz w:val="24"/>
          <w:szCs w:val="24"/>
        </w:rPr>
        <w:t xml:space="preserve">PCV </w:t>
      </w:r>
      <w:r w:rsidR="00CE33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316E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E316E4">
        <w:rPr>
          <w:rFonts w:ascii="Times New Roman" w:hAnsi="Times New Roman" w:cs="Times New Roman"/>
          <w:sz w:val="24"/>
          <w:szCs w:val="24"/>
        </w:rPr>
        <w:t xml:space="preserve"> współczynniku 0.9 W/m2K.</w:t>
      </w:r>
    </w:p>
    <w:p w:rsidR="00C8451B" w:rsidRDefault="00C8451B" w:rsidP="00B45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6E4" w:rsidRPr="00560448" w:rsidRDefault="00E316E4" w:rsidP="00B45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668" w:rsidRDefault="00DD7668" w:rsidP="00AF69E9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668" w:rsidRPr="00DD7668" w:rsidRDefault="00B70F18" w:rsidP="00DD7668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DD7668" w:rsidRPr="00DD766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="00DD7668" w:rsidRPr="00DD766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:rsidR="00DD7668" w:rsidRPr="00DD7668" w:rsidRDefault="00DD7668" w:rsidP="00DD7668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66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Wójt Gminy Gidle</w:t>
      </w:r>
      <w:r w:rsidRPr="00DD766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DD7668" w:rsidRPr="00DD7668" w:rsidRDefault="00DD7668" w:rsidP="00DD7668">
      <w:pPr>
        <w:pStyle w:val="western"/>
        <w:spacing w:before="0" w:after="0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 w:rsidRPr="00DD7668">
        <w:rPr>
          <w:b/>
          <w:bCs/>
          <w:i/>
          <w:iCs/>
          <w:sz w:val="24"/>
          <w:szCs w:val="24"/>
          <w:u w:val="none"/>
        </w:rPr>
        <w:t xml:space="preserve">                                        </w:t>
      </w:r>
      <w:r>
        <w:rPr>
          <w:b/>
          <w:bCs/>
          <w:i/>
          <w:iCs/>
          <w:sz w:val="24"/>
          <w:szCs w:val="24"/>
          <w:u w:val="none"/>
        </w:rPr>
        <w:t xml:space="preserve">            </w:t>
      </w:r>
      <w:r w:rsidRPr="00DD7668">
        <w:rPr>
          <w:b/>
          <w:bCs/>
          <w:i/>
          <w:iCs/>
          <w:sz w:val="24"/>
          <w:szCs w:val="24"/>
          <w:u w:val="none"/>
        </w:rPr>
        <w:t xml:space="preserve">   /-/</w:t>
      </w:r>
    </w:p>
    <w:p w:rsidR="00DD7668" w:rsidRPr="00DD7668" w:rsidRDefault="00DD7668" w:rsidP="00DD7668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  <w:r w:rsidRPr="00DD7668"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                                </w:t>
      </w:r>
      <w:r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</w:t>
      </w:r>
      <w:r w:rsidRPr="00DD7668">
        <w:rPr>
          <w:rFonts w:eastAsia="MS Mincho"/>
          <w:b/>
          <w:bCs/>
          <w:i/>
          <w:iCs/>
          <w:sz w:val="24"/>
          <w:szCs w:val="24"/>
          <w:u w:val="none"/>
        </w:rPr>
        <w:t xml:space="preserve"> Lech Bugaj</w:t>
      </w:r>
    </w:p>
    <w:p w:rsidR="00DD7668" w:rsidRPr="00DD7668" w:rsidRDefault="00DD7668" w:rsidP="00DD7668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D7668" w:rsidRPr="00DD7668" w:rsidSect="00CC4337">
      <w:head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A5" w:rsidRDefault="00E458A5" w:rsidP="00CB628B">
      <w:pPr>
        <w:spacing w:after="0" w:line="240" w:lineRule="auto"/>
      </w:pPr>
      <w:r>
        <w:separator/>
      </w:r>
    </w:p>
  </w:endnote>
  <w:endnote w:type="continuationSeparator" w:id="0">
    <w:p w:rsidR="00E458A5" w:rsidRDefault="00E458A5" w:rsidP="00CB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A5" w:rsidRDefault="00E458A5" w:rsidP="00CB628B">
      <w:pPr>
        <w:spacing w:after="0" w:line="240" w:lineRule="auto"/>
      </w:pPr>
      <w:r>
        <w:separator/>
      </w:r>
    </w:p>
  </w:footnote>
  <w:footnote w:type="continuationSeparator" w:id="0">
    <w:p w:rsidR="00E458A5" w:rsidRDefault="00E458A5" w:rsidP="00CB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8B" w:rsidRPr="00CB628B" w:rsidRDefault="00CB628B">
    <w:pPr>
      <w:pStyle w:val="Nagwek"/>
      <w:rPr>
        <w:rFonts w:ascii="Times New Roman" w:hAnsi="Times New Roman" w:cs="Times New Roman"/>
        <w:sz w:val="24"/>
        <w:szCs w:val="24"/>
      </w:rPr>
    </w:pPr>
    <w:r w:rsidRPr="00CB628B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CB628B">
      <w:rPr>
        <w:rFonts w:ascii="Times New Roman" w:hAnsi="Times New Roman" w:cs="Times New Roman"/>
        <w:sz w:val="24"/>
        <w:szCs w:val="24"/>
      </w:rPr>
      <w:t>GMINA GIDLE</w:t>
    </w:r>
    <w:r w:rsidRPr="00CB628B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CEE"/>
    <w:multiLevelType w:val="hybridMultilevel"/>
    <w:tmpl w:val="F55C518E"/>
    <w:lvl w:ilvl="0" w:tplc="8A80E248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4C27D0"/>
    <w:multiLevelType w:val="hybridMultilevel"/>
    <w:tmpl w:val="82AA1FC4"/>
    <w:lvl w:ilvl="0" w:tplc="EFFE7FF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C1EA3"/>
    <w:multiLevelType w:val="hybridMultilevel"/>
    <w:tmpl w:val="1854A654"/>
    <w:lvl w:ilvl="0" w:tplc="6B4849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B645FF"/>
    <w:multiLevelType w:val="hybridMultilevel"/>
    <w:tmpl w:val="29261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55842"/>
    <w:multiLevelType w:val="hybridMultilevel"/>
    <w:tmpl w:val="2F38F088"/>
    <w:lvl w:ilvl="0" w:tplc="10C4AF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282F"/>
    <w:multiLevelType w:val="hybridMultilevel"/>
    <w:tmpl w:val="039E4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520B9"/>
    <w:multiLevelType w:val="hybridMultilevel"/>
    <w:tmpl w:val="91A4B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62C6A"/>
    <w:multiLevelType w:val="hybridMultilevel"/>
    <w:tmpl w:val="A2564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B594B"/>
    <w:multiLevelType w:val="hybridMultilevel"/>
    <w:tmpl w:val="3B048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879C7"/>
    <w:multiLevelType w:val="hybridMultilevel"/>
    <w:tmpl w:val="5986D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E0D79"/>
    <w:multiLevelType w:val="hybridMultilevel"/>
    <w:tmpl w:val="40E28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B1126"/>
    <w:multiLevelType w:val="hybridMultilevel"/>
    <w:tmpl w:val="1CD8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B512B"/>
    <w:multiLevelType w:val="hybridMultilevel"/>
    <w:tmpl w:val="585A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41A35"/>
    <w:multiLevelType w:val="hybridMultilevel"/>
    <w:tmpl w:val="FDDCA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D49AF"/>
    <w:multiLevelType w:val="hybridMultilevel"/>
    <w:tmpl w:val="6312040E"/>
    <w:lvl w:ilvl="0" w:tplc="10C4AF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27D14"/>
    <w:multiLevelType w:val="hybridMultilevel"/>
    <w:tmpl w:val="56265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5"/>
  </w:num>
  <w:num w:numId="5">
    <w:abstractNumId w:val="9"/>
  </w:num>
  <w:num w:numId="6">
    <w:abstractNumId w:val="12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  <w:num w:numId="14">
    <w:abstractNumId w:val="11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C5"/>
    <w:rsid w:val="0007338C"/>
    <w:rsid w:val="000C360C"/>
    <w:rsid w:val="000D02F9"/>
    <w:rsid w:val="00123CC5"/>
    <w:rsid w:val="00151473"/>
    <w:rsid w:val="00155E19"/>
    <w:rsid w:val="001A6A5F"/>
    <w:rsid w:val="001B14AB"/>
    <w:rsid w:val="00254F94"/>
    <w:rsid w:val="002F5912"/>
    <w:rsid w:val="00314617"/>
    <w:rsid w:val="003168BC"/>
    <w:rsid w:val="003840B2"/>
    <w:rsid w:val="003A10EF"/>
    <w:rsid w:val="003F0C1E"/>
    <w:rsid w:val="004C7D19"/>
    <w:rsid w:val="004E1243"/>
    <w:rsid w:val="00531E87"/>
    <w:rsid w:val="00560448"/>
    <w:rsid w:val="00564013"/>
    <w:rsid w:val="005C3529"/>
    <w:rsid w:val="005E5F21"/>
    <w:rsid w:val="005E7F6C"/>
    <w:rsid w:val="005F0DAB"/>
    <w:rsid w:val="006028B9"/>
    <w:rsid w:val="006053C6"/>
    <w:rsid w:val="00673D9A"/>
    <w:rsid w:val="006A233F"/>
    <w:rsid w:val="006D1891"/>
    <w:rsid w:val="006D5066"/>
    <w:rsid w:val="006D670D"/>
    <w:rsid w:val="007231C7"/>
    <w:rsid w:val="0074304E"/>
    <w:rsid w:val="007464EB"/>
    <w:rsid w:val="00753685"/>
    <w:rsid w:val="00765E1D"/>
    <w:rsid w:val="00782C3B"/>
    <w:rsid w:val="007838FC"/>
    <w:rsid w:val="00785985"/>
    <w:rsid w:val="0079237E"/>
    <w:rsid w:val="0079403B"/>
    <w:rsid w:val="007B564F"/>
    <w:rsid w:val="007C2C46"/>
    <w:rsid w:val="008D25C4"/>
    <w:rsid w:val="009012AE"/>
    <w:rsid w:val="00916766"/>
    <w:rsid w:val="00923226"/>
    <w:rsid w:val="00952B9E"/>
    <w:rsid w:val="009D15E9"/>
    <w:rsid w:val="009F15C4"/>
    <w:rsid w:val="00A10142"/>
    <w:rsid w:val="00A126C8"/>
    <w:rsid w:val="00A61F9A"/>
    <w:rsid w:val="00AD619D"/>
    <w:rsid w:val="00AF69E9"/>
    <w:rsid w:val="00B01B68"/>
    <w:rsid w:val="00B455CF"/>
    <w:rsid w:val="00B70F18"/>
    <w:rsid w:val="00B8380B"/>
    <w:rsid w:val="00BA5907"/>
    <w:rsid w:val="00C04055"/>
    <w:rsid w:val="00C231A2"/>
    <w:rsid w:val="00C53534"/>
    <w:rsid w:val="00C83871"/>
    <w:rsid w:val="00C8451B"/>
    <w:rsid w:val="00CB628B"/>
    <w:rsid w:val="00CC4337"/>
    <w:rsid w:val="00CE33A7"/>
    <w:rsid w:val="00D02120"/>
    <w:rsid w:val="00D11FC5"/>
    <w:rsid w:val="00D14464"/>
    <w:rsid w:val="00D16240"/>
    <w:rsid w:val="00D24147"/>
    <w:rsid w:val="00D37326"/>
    <w:rsid w:val="00D53765"/>
    <w:rsid w:val="00D91377"/>
    <w:rsid w:val="00DD7668"/>
    <w:rsid w:val="00E06D20"/>
    <w:rsid w:val="00E21462"/>
    <w:rsid w:val="00E316E4"/>
    <w:rsid w:val="00E41EEB"/>
    <w:rsid w:val="00E458A5"/>
    <w:rsid w:val="00E675AB"/>
    <w:rsid w:val="00EA1351"/>
    <w:rsid w:val="00EC159C"/>
    <w:rsid w:val="00EE7BB4"/>
    <w:rsid w:val="00F23511"/>
    <w:rsid w:val="00F32603"/>
    <w:rsid w:val="00F47582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9A12"/>
  <w15:docId w15:val="{24762CE5-F152-4CB0-812D-E532A5D6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19"/>
  </w:style>
  <w:style w:type="paragraph" w:styleId="Nagwek1">
    <w:name w:val="heading 1"/>
    <w:basedOn w:val="Normalny"/>
    <w:next w:val="Normalny"/>
    <w:link w:val="Nagwek1Znak"/>
    <w:uiPriority w:val="9"/>
    <w:qFormat/>
    <w:rsid w:val="004C7D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7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4C7D19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D11FC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0B2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4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451B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8451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Default">
    <w:name w:val="Default"/>
    <w:rsid w:val="00C845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omynie">
    <w:name w:val="Domy徑nie"/>
    <w:rsid w:val="00C8451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bidi="hi-IN"/>
    </w:rPr>
  </w:style>
  <w:style w:type="paragraph" w:customStyle="1" w:styleId="western">
    <w:name w:val="western"/>
    <w:basedOn w:val="Normalny"/>
    <w:rsid w:val="00DD7668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0F1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28B"/>
  </w:style>
  <w:style w:type="paragraph" w:styleId="Stopka">
    <w:name w:val="footer"/>
    <w:basedOn w:val="Normalny"/>
    <w:link w:val="StopkaZnak"/>
    <w:uiPriority w:val="99"/>
    <w:unhideWhenUsed/>
    <w:rsid w:val="00CB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idle.pl/?bip=1&amp;cid=108&amp;bsc=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Postepowania/1241ef82-d15f-46e7-8d83-2c43f8a241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4C5C-88C1-48A2-B4DF-173B2F7F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pwnuk</dc:creator>
  <cp:lastModifiedBy>Malgorzata</cp:lastModifiedBy>
  <cp:revision>14</cp:revision>
  <cp:lastPrinted>2021-03-08T12:14:00Z</cp:lastPrinted>
  <dcterms:created xsi:type="dcterms:W3CDTF">2021-03-08T07:32:00Z</dcterms:created>
  <dcterms:modified xsi:type="dcterms:W3CDTF">2021-03-08T13:35:00Z</dcterms:modified>
</cp:coreProperties>
</file>